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2E7E" w14:textId="77777777" w:rsidR="00D01342" w:rsidRPr="009B0AFB" w:rsidRDefault="00D01342" w:rsidP="00E60F18">
      <w:pPr>
        <w:widowControl w:val="0"/>
        <w:autoSpaceDE w:val="0"/>
        <w:autoSpaceDN w:val="0"/>
        <w:adjustRightInd w:val="0"/>
        <w:ind w:left="-450" w:right="-540"/>
        <w:rPr>
          <w:rFonts w:ascii="Arial" w:hAnsi="Arial" w:cs="Arial"/>
          <w:color w:val="000000"/>
          <w:szCs w:val="24"/>
          <w:u w:val="single"/>
        </w:rPr>
      </w:pPr>
      <w:r w:rsidRPr="009B0AFB">
        <w:rPr>
          <w:rFonts w:ascii="Arial" w:hAnsi="Arial" w:cs="Arial"/>
          <w:noProof/>
          <w:szCs w:val="24"/>
        </w:rPr>
        <w:drawing>
          <wp:inline distT="0" distB="0" distL="0" distR="0" wp14:anchorId="16280DFE" wp14:editId="3285641D">
            <wp:extent cx="4553802" cy="123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378" cy="1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AF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A9933" wp14:editId="4753F967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1143000</wp:posOffset>
                </wp:positionV>
                <wp:extent cx="53721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0BBE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F12A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90pt" to="549pt,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" strokecolor="#30bbe3" strokeweight="2.75pt">
                <v:shadow on="t" color="black" opacity="24903f" origin=",.5" offset="0,.55556mm"/>
              </v:line>
            </w:pict>
          </mc:Fallback>
        </mc:AlternateContent>
      </w:r>
    </w:p>
    <w:p w14:paraId="5D247941" w14:textId="39B4B90D" w:rsidR="00535E3C" w:rsidRPr="00D27C1E" w:rsidRDefault="00D01342" w:rsidP="005A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27C1E">
        <w:rPr>
          <w:rFonts w:ascii="Arial" w:hAnsi="Arial" w:cs="Arial"/>
          <w:b/>
          <w:sz w:val="32"/>
          <w:szCs w:val="32"/>
        </w:rPr>
        <w:t xml:space="preserve">Directions to All Sites – </w:t>
      </w:r>
      <w:r w:rsidR="000D7C5A">
        <w:rPr>
          <w:rFonts w:ascii="Arial" w:hAnsi="Arial" w:cs="Arial"/>
          <w:b/>
          <w:sz w:val="32"/>
          <w:szCs w:val="32"/>
        </w:rPr>
        <w:t xml:space="preserve">Winter </w:t>
      </w:r>
      <w:r w:rsidR="003E2C6E" w:rsidRPr="00D27C1E">
        <w:rPr>
          <w:rFonts w:ascii="Arial" w:hAnsi="Arial" w:cs="Arial"/>
          <w:b/>
          <w:sz w:val="32"/>
          <w:szCs w:val="32"/>
        </w:rPr>
        <w:t>202</w:t>
      </w:r>
      <w:r w:rsidR="005F7F0A">
        <w:rPr>
          <w:rFonts w:ascii="Arial" w:hAnsi="Arial" w:cs="Arial"/>
          <w:b/>
          <w:sz w:val="32"/>
          <w:szCs w:val="32"/>
        </w:rPr>
        <w:t>4</w:t>
      </w:r>
    </w:p>
    <w:p w14:paraId="400AFA66" w14:textId="77777777" w:rsidR="0037581A" w:rsidRPr="0037581A" w:rsidRDefault="0037581A" w:rsidP="00DD40C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8"/>
          <w:szCs w:val="8"/>
          <w:u w:val="single"/>
        </w:rPr>
      </w:pPr>
    </w:p>
    <w:p w14:paraId="451B9FB3" w14:textId="7E592700" w:rsidR="00F71BB8" w:rsidRPr="0037581A" w:rsidRDefault="00DD40CA" w:rsidP="00DD40C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</w:rPr>
      </w:pP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Banded Brewing Co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., 32 Main St., </w:t>
      </w:r>
      <w:proofErr w:type="spellStart"/>
      <w:r w:rsidRPr="0037581A">
        <w:rPr>
          <w:rFonts w:ascii="Arial" w:eastAsiaTheme="minorEastAsia" w:hAnsi="Arial" w:cs="Arial"/>
          <w:color w:val="000000"/>
          <w:szCs w:val="24"/>
        </w:rPr>
        <w:t>Bldg</w:t>
      </w:r>
      <w:proofErr w:type="spellEnd"/>
      <w:r w:rsidRPr="0037581A">
        <w:rPr>
          <w:rFonts w:ascii="Arial" w:eastAsiaTheme="minorEastAsia" w:hAnsi="Arial" w:cs="Arial"/>
          <w:color w:val="000000"/>
          <w:szCs w:val="24"/>
        </w:rPr>
        <w:t xml:space="preserve"> 13W #102, Biddeford, ME 04005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 - </w:t>
      </w: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I-95, Exit 36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OOB/Saco, Exit 2A Saco/Downtown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: 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Take a 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 xml:space="preserve">right </w:t>
      </w:r>
      <w:r w:rsidRPr="0037581A">
        <w:rPr>
          <w:rFonts w:ascii="Arial" w:eastAsiaTheme="minorEastAsia" w:hAnsi="Arial" w:cs="Arial"/>
          <w:color w:val="000000"/>
          <w:szCs w:val="24"/>
        </w:rPr>
        <w:t>onto Rt 1. Get in left lane; go straight thru 6 lights, over tracks, down the hill, across bridge and up the hill onto Main St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., B</w:t>
      </w:r>
      <w:r w:rsidRPr="0037581A">
        <w:rPr>
          <w:rFonts w:ascii="Arial" w:eastAsiaTheme="minorEastAsia" w:hAnsi="Arial" w:cs="Arial"/>
          <w:color w:val="000000"/>
          <w:szCs w:val="24"/>
        </w:rPr>
        <w:t>iddeford. Banding Brewing is the 1st right, just after Portland Pie Company. Free on-street parking or in front lot of Portland Pie.</w:t>
      </w:r>
    </w:p>
    <w:p w14:paraId="0BE89841" w14:textId="77777777" w:rsidR="0037581A" w:rsidRPr="006C4A1E" w:rsidRDefault="0037581A" w:rsidP="0037581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  <w:u w:val="single"/>
        </w:rPr>
      </w:pPr>
    </w:p>
    <w:p w14:paraId="726AD94E" w14:textId="560F4C70" w:rsidR="009B0AFB" w:rsidRPr="0037581A" w:rsidRDefault="00DD40CA" w:rsidP="00DD40C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</w:rPr>
      </w:pP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C. K. Burns School</w:t>
      </w:r>
      <w:r w:rsidRPr="0037581A">
        <w:rPr>
          <w:rFonts w:ascii="Arial" w:eastAsiaTheme="minorEastAsia" w:hAnsi="Arial" w:cs="Arial"/>
          <w:color w:val="000000"/>
          <w:szCs w:val="24"/>
        </w:rPr>
        <w:t>, 135 Middle St., Saco, ME 04072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 - </w:t>
      </w: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1-95, Exit 36</w:t>
      </w:r>
      <w:r w:rsidRPr="0037581A">
        <w:rPr>
          <w:rFonts w:ascii="Arial" w:eastAsiaTheme="minorEastAsia" w:hAnsi="Arial" w:cs="Arial"/>
          <w:color w:val="000000"/>
          <w:szCs w:val="24"/>
        </w:rPr>
        <w:t>, OOB/Saco, Exit 2A Saco/Downtown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: 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Take a right onto Rt 1. Get in the left lane; go straight through 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3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lights. Take 2nd left, after lights, onto Summer St. Take 1st right onto Middle St. Burns School is on your left. Please park in side lot. Go up to 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2</w:t>
      </w:r>
      <w:r w:rsidRPr="0037581A">
        <w:rPr>
          <w:rFonts w:ascii="Arial" w:eastAsiaTheme="minorEastAsia" w:hAnsi="Arial" w:cs="Arial"/>
          <w:color w:val="000000"/>
          <w:szCs w:val="24"/>
        </w:rPr>
        <w:t>nd floor and follow hallway to Room 24.</w:t>
      </w:r>
    </w:p>
    <w:p w14:paraId="33602651" w14:textId="77777777" w:rsidR="006C4A1E" w:rsidRPr="006C4A1E" w:rsidRDefault="006C4A1E" w:rsidP="006C4A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  <w:u w:val="single"/>
        </w:rPr>
      </w:pPr>
    </w:p>
    <w:p w14:paraId="22DB41B3" w14:textId="293229AA" w:rsidR="00DD40CA" w:rsidRPr="0037581A" w:rsidRDefault="00DD40CA" w:rsidP="00DD40C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</w:rPr>
      </w:pP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Forever Fit</w:t>
      </w:r>
      <w:r w:rsidRPr="0037581A">
        <w:rPr>
          <w:rFonts w:ascii="Arial" w:eastAsiaTheme="minorEastAsia" w:hAnsi="Arial" w:cs="Arial"/>
          <w:color w:val="000000"/>
          <w:szCs w:val="24"/>
        </w:rPr>
        <w:t>, 443 Main St., Biddeford ME 04005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 - </w:t>
      </w: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I-95, Exit 36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OOB/Saco, Exit 2A Saco/Downtown. Take a right onto Rt 1. Get in right lane</w:t>
      </w:r>
      <w:r w:rsidR="007B4AC3">
        <w:rPr>
          <w:rFonts w:ascii="Arial" w:eastAsiaTheme="minorEastAsia" w:hAnsi="Arial" w:cs="Arial"/>
          <w:color w:val="000000"/>
          <w:szCs w:val="24"/>
        </w:rPr>
        <w:t>. G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o straight thru 4 lights and bear right onto Elm St. Follow Elm over 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2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bridges into Biddeford. At 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2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nd light, take a right onto Main St and follow over 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2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sets of train tracks. Forever Fit is in the plaza on the left just after the 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2</w:t>
      </w:r>
      <w:r w:rsidRPr="0037581A">
        <w:rPr>
          <w:rFonts w:ascii="Arial" w:eastAsiaTheme="minorEastAsia" w:hAnsi="Arial" w:cs="Arial"/>
          <w:color w:val="000000"/>
          <w:szCs w:val="24"/>
        </w:rPr>
        <w:t>nd set of tracks.</w:t>
      </w:r>
    </w:p>
    <w:p w14:paraId="0AAAC786" w14:textId="77777777" w:rsidR="006C4A1E" w:rsidRPr="006C4A1E" w:rsidRDefault="006C4A1E" w:rsidP="006C4A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  <w:u w:val="single"/>
        </w:rPr>
      </w:pPr>
    </w:p>
    <w:p w14:paraId="105EFC96" w14:textId="6235DF1D" w:rsidR="0037581A" w:rsidRPr="006C4A1E" w:rsidRDefault="007B4AC3" w:rsidP="007B4AC3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</w:rPr>
      </w:pPr>
      <w:r w:rsidRPr="006C4A1E">
        <w:rPr>
          <w:rFonts w:ascii="Arial" w:eastAsiaTheme="minorEastAsia" w:hAnsi="Arial" w:cs="Arial"/>
          <w:color w:val="000000"/>
          <w:szCs w:val="24"/>
          <w:u w:val="single"/>
        </w:rPr>
        <w:t>Jameson Elementary</w:t>
      </w:r>
      <w:r w:rsidRPr="006C4A1E">
        <w:rPr>
          <w:rFonts w:ascii="Arial" w:eastAsiaTheme="minorEastAsia" w:hAnsi="Arial" w:cs="Arial"/>
          <w:color w:val="000000"/>
          <w:szCs w:val="24"/>
        </w:rPr>
        <w:t xml:space="preserve">, 20 Jameson Hill Rd., OOB, ME 04064 - </w:t>
      </w:r>
      <w:r w:rsidRPr="006C4A1E">
        <w:rPr>
          <w:rFonts w:ascii="Arial" w:eastAsiaTheme="minorEastAsia" w:hAnsi="Arial" w:cs="Arial"/>
          <w:color w:val="000000"/>
          <w:szCs w:val="24"/>
          <w:u w:val="single"/>
        </w:rPr>
        <w:t>I-95, Exit 36</w:t>
      </w:r>
      <w:r w:rsidRPr="006C4A1E">
        <w:rPr>
          <w:rFonts w:ascii="Arial" w:eastAsiaTheme="minorEastAsia" w:hAnsi="Arial" w:cs="Arial"/>
          <w:color w:val="000000"/>
          <w:szCs w:val="24"/>
        </w:rPr>
        <w:t>, OOB/Saco. Follow exit road to rotary, bearing to the left onto Saco Ave/Rt 5 (7-11 on right), drive about 1 mi. Just before lights take a left onto Jameson Hill Rd. Jameson Elementary is the 2</w:t>
      </w:r>
      <w:r w:rsidRPr="006C4A1E">
        <w:rPr>
          <w:rFonts w:ascii="Arial" w:eastAsiaTheme="minorEastAsia" w:hAnsi="Arial" w:cs="Arial"/>
          <w:color w:val="000000"/>
          <w:szCs w:val="24"/>
          <w:vertAlign w:val="superscript"/>
        </w:rPr>
        <w:t>nd</w:t>
      </w:r>
      <w:r w:rsidRPr="006C4A1E">
        <w:rPr>
          <w:rFonts w:ascii="Arial" w:eastAsiaTheme="minorEastAsia" w:hAnsi="Arial" w:cs="Arial"/>
          <w:color w:val="000000"/>
          <w:szCs w:val="24"/>
        </w:rPr>
        <w:t xml:space="preserve"> school on the right. Turn into the 2nd drive (between white house and school). Park in side lot, enter through door on side of school, facing lot/woods, leading to café/gym.</w:t>
      </w:r>
      <w:r w:rsidR="006C4A1E">
        <w:rPr>
          <w:rFonts w:ascii="Arial" w:eastAsiaTheme="minorEastAsia" w:hAnsi="Arial" w:cs="Arial"/>
          <w:color w:val="000000"/>
          <w:szCs w:val="24"/>
        </w:rPr>
        <w:t xml:space="preserve"> </w:t>
      </w:r>
      <w:r w:rsidRPr="006C4A1E">
        <w:rPr>
          <w:rFonts w:ascii="Arial" w:eastAsiaTheme="minorEastAsia" w:hAnsi="Arial" w:cs="Arial"/>
          <w:color w:val="000000"/>
          <w:szCs w:val="24"/>
        </w:rPr>
        <w:t>Enter through the door on the back side of school (under the overhang) which faces the parking lot/woods - it leads directly into the café/gym.</w:t>
      </w:r>
    </w:p>
    <w:p w14:paraId="54B507D7" w14:textId="77777777" w:rsidR="006C4A1E" w:rsidRPr="006C4A1E" w:rsidRDefault="006C4A1E" w:rsidP="006C4A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  <w:u w:val="single"/>
        </w:rPr>
      </w:pPr>
    </w:p>
    <w:p w14:paraId="20997C59" w14:textId="282608DB" w:rsidR="00D27C1E" w:rsidRPr="0037581A" w:rsidRDefault="000D7C5A" w:rsidP="00D27C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u w:val="single"/>
        </w:rPr>
      </w:pPr>
      <w:r w:rsidRPr="0037581A">
        <w:rPr>
          <w:rFonts w:ascii="Arial" w:hAnsi="Arial" w:cs="Arial"/>
          <w:szCs w:val="24"/>
          <w:u w:val="single"/>
        </w:rPr>
        <w:t>McArthur Public Library</w:t>
      </w:r>
      <w:r w:rsidR="0037581A" w:rsidRPr="0037581A">
        <w:rPr>
          <w:rFonts w:ascii="Arial" w:hAnsi="Arial" w:cs="Arial"/>
          <w:szCs w:val="24"/>
        </w:rPr>
        <w:t xml:space="preserve">, </w:t>
      </w:r>
      <w:r w:rsidRPr="0037581A">
        <w:rPr>
          <w:rFonts w:ascii="Arial" w:hAnsi="Arial" w:cs="Arial"/>
          <w:szCs w:val="24"/>
        </w:rPr>
        <w:t>270 Main S</w:t>
      </w:r>
      <w:r w:rsidR="0037581A" w:rsidRPr="0037581A">
        <w:rPr>
          <w:rFonts w:ascii="Arial" w:hAnsi="Arial" w:cs="Arial"/>
          <w:szCs w:val="24"/>
        </w:rPr>
        <w:t xml:space="preserve">t., </w:t>
      </w:r>
      <w:r w:rsidRPr="0037581A">
        <w:rPr>
          <w:rFonts w:ascii="Arial" w:hAnsi="Arial" w:cs="Arial"/>
          <w:szCs w:val="24"/>
        </w:rPr>
        <w:t>Biddeford ME 04005</w:t>
      </w:r>
      <w:r w:rsidR="00B55B50">
        <w:rPr>
          <w:rFonts w:ascii="Arial" w:hAnsi="Arial" w:cs="Arial"/>
          <w:szCs w:val="24"/>
        </w:rPr>
        <w:t xml:space="preserve"> - </w:t>
      </w:r>
      <w:r w:rsidR="0037581A" w:rsidRPr="0037581A">
        <w:rPr>
          <w:rFonts w:ascii="Arial" w:eastAsiaTheme="minorEastAsia" w:hAnsi="Arial" w:cs="Arial"/>
          <w:color w:val="000000"/>
          <w:szCs w:val="24"/>
          <w:u w:val="single"/>
        </w:rPr>
        <w:t>I-95, Exit 36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 xml:space="preserve"> OOB/Saco, Exit 2A Saco/Downtown. Take a right onto Rt 1. Get in right lane</w:t>
      </w:r>
      <w:r w:rsidR="007B4AC3">
        <w:rPr>
          <w:rFonts w:ascii="Arial" w:eastAsiaTheme="minorEastAsia" w:hAnsi="Arial" w:cs="Arial"/>
          <w:color w:val="000000"/>
          <w:szCs w:val="24"/>
        </w:rPr>
        <w:t>. G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o straight thru 4 lights and bear right onto Elm St. Follow Elm over 2 bridges into Biddeford. At 2nd light, take a left onto Main St. McArthur Public Library is on the left (2 buildings from light). On street parking available.</w:t>
      </w:r>
    </w:p>
    <w:p w14:paraId="3FFAAABB" w14:textId="77777777" w:rsidR="006C4A1E" w:rsidRPr="006C4A1E" w:rsidRDefault="006C4A1E" w:rsidP="006C4A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  <w:u w:val="single"/>
        </w:rPr>
      </w:pPr>
    </w:p>
    <w:p w14:paraId="32999786" w14:textId="4A6C7E72" w:rsidR="00DD40CA" w:rsidRPr="0037581A" w:rsidRDefault="00D27C1E" w:rsidP="00D27C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</w:rPr>
      </w:pP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OOB High Schoo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l, 40 E </w:t>
      </w:r>
      <w:proofErr w:type="spellStart"/>
      <w:r w:rsidRPr="0037581A">
        <w:rPr>
          <w:rFonts w:ascii="Arial" w:eastAsiaTheme="minorEastAsia" w:hAnsi="Arial" w:cs="Arial"/>
          <w:color w:val="000000"/>
          <w:szCs w:val="24"/>
        </w:rPr>
        <w:t>E</w:t>
      </w:r>
      <w:proofErr w:type="spellEnd"/>
      <w:r w:rsidRPr="0037581A">
        <w:rPr>
          <w:rFonts w:ascii="Arial" w:eastAsiaTheme="minorEastAsia" w:hAnsi="Arial" w:cs="Arial"/>
          <w:color w:val="000000"/>
          <w:szCs w:val="24"/>
        </w:rPr>
        <w:t xml:space="preserve"> Cummings Blvd., OOB ME 04064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 - </w:t>
      </w: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I-95, Exit 36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OOB/Saco. 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Follow exit road </w:t>
      </w:r>
      <w:r w:rsidRPr="0037581A">
        <w:rPr>
          <w:rFonts w:ascii="Arial" w:eastAsiaTheme="minorEastAsia" w:hAnsi="Arial" w:cs="Arial"/>
          <w:color w:val="000000"/>
          <w:szCs w:val="24"/>
        </w:rPr>
        <w:t>to rotary, bearing left onto Saco Ave/Rt 5 (7-11 on right). Follow to lights and t</w:t>
      </w:r>
      <w:r w:rsidR="007B4AC3">
        <w:rPr>
          <w:rFonts w:ascii="Arial" w:eastAsiaTheme="minorEastAsia" w:hAnsi="Arial" w:cs="Arial"/>
          <w:color w:val="000000"/>
          <w:szCs w:val="24"/>
        </w:rPr>
        <w:t>urn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left onto E Emerson Cummings (Fire Dept on right). High School is about .25 mi. down on right (after fenced in track). Enter at triple blue doors to the right of the flagpole. **See sign in lobby for room info.</w:t>
      </w:r>
    </w:p>
    <w:p w14:paraId="0E74A9CB" w14:textId="77777777" w:rsidR="006C4A1E" w:rsidRPr="006C4A1E" w:rsidRDefault="006C4A1E" w:rsidP="006C4A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  <w:u w:val="single"/>
        </w:rPr>
      </w:pPr>
    </w:p>
    <w:p w14:paraId="2F4FC78D" w14:textId="60BD5961" w:rsidR="009B0AFB" w:rsidRPr="0037581A" w:rsidRDefault="00D27C1E" w:rsidP="00D27C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</w:rPr>
      </w:pP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Saco Learning Center</w:t>
      </w:r>
      <w:r w:rsidRPr="0037581A">
        <w:rPr>
          <w:rFonts w:ascii="Arial" w:eastAsiaTheme="minorEastAsia" w:hAnsi="Arial" w:cs="Arial"/>
          <w:color w:val="000000"/>
          <w:szCs w:val="24"/>
        </w:rPr>
        <w:t>, 80 Common St., Saco ME 04072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 - </w:t>
      </w: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I-95, Exit 36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OOB/Saco, Exit 2A, Saco Downtown. Take right onto Rt 1. Get in left lane</w:t>
      </w:r>
      <w:r w:rsidR="006C4A1E">
        <w:rPr>
          <w:rFonts w:ascii="Arial" w:eastAsiaTheme="minorEastAsia" w:hAnsi="Arial" w:cs="Arial"/>
          <w:color w:val="000000"/>
          <w:szCs w:val="24"/>
        </w:rPr>
        <w:t>. G</w:t>
      </w:r>
      <w:r w:rsidRPr="0037581A">
        <w:rPr>
          <w:rFonts w:ascii="Arial" w:eastAsiaTheme="minorEastAsia" w:hAnsi="Arial" w:cs="Arial"/>
          <w:color w:val="000000"/>
          <w:szCs w:val="24"/>
        </w:rPr>
        <w:t>o straight thru 5 lights onto Main St. At next light (by Rapid Ray’s), take a left into Pepperell Sq. Go thru the square, bearing left over speed bump, onto Common St. Follow to # 80, on your left, JUST before the railroad overpass.</w:t>
      </w:r>
    </w:p>
    <w:p w14:paraId="2CA28CC4" w14:textId="77777777" w:rsidR="006C4A1E" w:rsidRPr="006C4A1E" w:rsidRDefault="006C4A1E" w:rsidP="006C4A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  <w:u w:val="single"/>
        </w:rPr>
      </w:pPr>
    </w:p>
    <w:p w14:paraId="06B61FCC" w14:textId="5209B6A6" w:rsidR="009B0AFB" w:rsidRPr="0037581A" w:rsidRDefault="00D27C1E" w:rsidP="00D27C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</w:rPr>
      </w:pP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Vic &amp; Whit’s</w:t>
      </w:r>
      <w:r w:rsidRPr="0037581A">
        <w:rPr>
          <w:rFonts w:ascii="Arial" w:eastAsiaTheme="minorEastAsia" w:hAnsi="Arial" w:cs="Arial"/>
          <w:color w:val="000000"/>
          <w:szCs w:val="24"/>
        </w:rPr>
        <w:t>, 206 Main St., Saco, ME 04072</w:t>
      </w:r>
      <w:r w:rsidR="00B55B50">
        <w:rPr>
          <w:rFonts w:ascii="Arial" w:eastAsiaTheme="minorEastAsia" w:hAnsi="Arial" w:cs="Arial"/>
          <w:color w:val="000000"/>
          <w:szCs w:val="24"/>
        </w:rPr>
        <w:t xml:space="preserve"> - </w:t>
      </w: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I-95, Exit 36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OOB/Saco, Exit 2A Saco Downtown. At end of ramp, take right onto Rt 1. Get in left lane</w:t>
      </w:r>
      <w:r w:rsidR="006C4A1E">
        <w:rPr>
          <w:rFonts w:ascii="Arial" w:eastAsiaTheme="minorEastAsia" w:hAnsi="Arial" w:cs="Arial"/>
          <w:color w:val="000000"/>
          <w:szCs w:val="24"/>
        </w:rPr>
        <w:t>. G</w:t>
      </w:r>
      <w:r w:rsidRPr="0037581A">
        <w:rPr>
          <w:rFonts w:ascii="Arial" w:eastAsiaTheme="minorEastAsia" w:hAnsi="Arial" w:cs="Arial"/>
          <w:color w:val="000000"/>
          <w:szCs w:val="24"/>
        </w:rPr>
        <w:t>o straight thru 5 lights onto Main St. Vic &amp; Whit's is located on the corner of Storer</w:t>
      </w:r>
      <w:r w:rsidR="0037581A" w:rsidRPr="0037581A">
        <w:rPr>
          <w:rFonts w:ascii="Arial" w:eastAsiaTheme="minorEastAsia" w:hAnsi="Arial" w:cs="Arial"/>
          <w:color w:val="000000"/>
          <w:szCs w:val="24"/>
        </w:rPr>
        <w:t>/</w:t>
      </w:r>
      <w:r w:rsidRPr="0037581A">
        <w:rPr>
          <w:rFonts w:ascii="Arial" w:eastAsiaTheme="minorEastAsia" w:hAnsi="Arial" w:cs="Arial"/>
          <w:color w:val="000000"/>
          <w:szCs w:val="24"/>
        </w:rPr>
        <w:t>Main, almost across from Rapid Ray’s. Free on-street parking.</w:t>
      </w:r>
    </w:p>
    <w:p w14:paraId="72FF01A2" w14:textId="77777777" w:rsidR="006C4A1E" w:rsidRPr="006C4A1E" w:rsidRDefault="006C4A1E" w:rsidP="006C4A1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  <w:u w:val="single"/>
        </w:rPr>
      </w:pPr>
    </w:p>
    <w:p w14:paraId="4A6E2850" w14:textId="0A4F7E3F" w:rsidR="00976E37" w:rsidRPr="0037581A" w:rsidRDefault="00D27C1E" w:rsidP="00D27C1E">
      <w:pPr>
        <w:autoSpaceDE w:val="0"/>
        <w:autoSpaceDN w:val="0"/>
        <w:adjustRightInd w:val="0"/>
        <w:rPr>
          <w:rFonts w:ascii="Arial" w:hAnsi="Arial" w:cs="Arial"/>
          <w:color w:val="0E101A"/>
          <w:szCs w:val="24"/>
        </w:rPr>
      </w:pP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Young School</w:t>
      </w:r>
      <w:r w:rsidRPr="0037581A">
        <w:rPr>
          <w:rFonts w:ascii="Arial" w:eastAsiaTheme="minorEastAsia" w:hAnsi="Arial" w:cs="Arial"/>
          <w:color w:val="000000"/>
          <w:szCs w:val="24"/>
        </w:rPr>
        <w:t>, 36 Tasker St., Saco, ME 04072</w:t>
      </w:r>
      <w:r w:rsidR="00344AE1">
        <w:rPr>
          <w:rFonts w:ascii="Arial" w:eastAsiaTheme="minorEastAsia" w:hAnsi="Arial" w:cs="Arial"/>
          <w:color w:val="000000"/>
          <w:szCs w:val="24"/>
        </w:rPr>
        <w:t xml:space="preserve"> - </w:t>
      </w:r>
      <w:r w:rsidR="00344AE1" w:rsidRPr="00344AE1">
        <w:rPr>
          <w:rFonts w:ascii="Arial" w:eastAsiaTheme="minorEastAsia" w:hAnsi="Arial" w:cs="Arial"/>
          <w:color w:val="000000"/>
          <w:szCs w:val="24"/>
          <w:u w:val="single"/>
        </w:rPr>
        <w:t>I</w:t>
      </w:r>
      <w:r w:rsidRPr="00344AE1">
        <w:rPr>
          <w:rFonts w:ascii="Arial" w:eastAsiaTheme="minorEastAsia" w:hAnsi="Arial" w:cs="Arial"/>
          <w:color w:val="000000"/>
          <w:szCs w:val="24"/>
          <w:u w:val="single"/>
        </w:rPr>
        <w:t>-</w:t>
      </w:r>
      <w:r w:rsidRPr="0037581A">
        <w:rPr>
          <w:rFonts w:ascii="Arial" w:eastAsiaTheme="minorEastAsia" w:hAnsi="Arial" w:cs="Arial"/>
          <w:color w:val="000000"/>
          <w:szCs w:val="24"/>
          <w:u w:val="single"/>
        </w:rPr>
        <w:t>95, Exit 36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 OOB/Saco, Exit 1 Industrial Park Rd. At lights, take a left and follow to lights; take a left onto Rt. 112/North St. Follow about .25-.50 mi. and take a right onto Tasker St. Young is 1st building on left. Enter </w:t>
      </w:r>
      <w:r w:rsidR="006C4A1E">
        <w:rPr>
          <w:rFonts w:ascii="Arial" w:eastAsiaTheme="minorEastAsia" w:hAnsi="Arial" w:cs="Arial"/>
          <w:color w:val="000000"/>
          <w:szCs w:val="24"/>
        </w:rPr>
        <w:t xml:space="preserve">at </w:t>
      </w:r>
      <w:r w:rsidRPr="0037581A">
        <w:rPr>
          <w:rFonts w:ascii="Arial" w:eastAsiaTheme="minorEastAsia" w:hAnsi="Arial" w:cs="Arial"/>
          <w:color w:val="000000"/>
          <w:szCs w:val="24"/>
        </w:rPr>
        <w:t xml:space="preserve">doors on side of building facing parking lot. Go down hall, take </w:t>
      </w:r>
      <w:r w:rsidR="006C4A1E">
        <w:rPr>
          <w:rFonts w:ascii="Arial" w:eastAsiaTheme="minorEastAsia" w:hAnsi="Arial" w:cs="Arial"/>
          <w:color w:val="000000"/>
          <w:szCs w:val="24"/>
        </w:rPr>
        <w:t>1</w:t>
      </w:r>
      <w:r w:rsidRPr="0037581A">
        <w:rPr>
          <w:rFonts w:ascii="Arial" w:eastAsiaTheme="minorEastAsia" w:hAnsi="Arial" w:cs="Arial"/>
          <w:color w:val="000000"/>
          <w:szCs w:val="24"/>
        </w:rPr>
        <w:t>st left and go straight ahead to cafe/gym.</w:t>
      </w:r>
    </w:p>
    <w:sectPr w:rsidR="00976E37" w:rsidRPr="0037581A" w:rsidSect="00375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0ECD" w14:textId="77777777" w:rsidR="00BA6FCE" w:rsidRDefault="00BA6FCE" w:rsidP="00976E3E">
      <w:r>
        <w:separator/>
      </w:r>
    </w:p>
  </w:endnote>
  <w:endnote w:type="continuationSeparator" w:id="0">
    <w:p w14:paraId="694114EC" w14:textId="77777777" w:rsidR="00BA6FCE" w:rsidRDefault="00BA6FCE" w:rsidP="0097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5670" w14:textId="77777777" w:rsidR="00BA6FCE" w:rsidRDefault="00BA6FCE" w:rsidP="00976E3E">
      <w:r>
        <w:separator/>
      </w:r>
    </w:p>
  </w:footnote>
  <w:footnote w:type="continuationSeparator" w:id="0">
    <w:p w14:paraId="58ACBA9C" w14:textId="77777777" w:rsidR="00BA6FCE" w:rsidRDefault="00BA6FCE" w:rsidP="0097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42"/>
    <w:rsid w:val="00022AC1"/>
    <w:rsid w:val="000836C6"/>
    <w:rsid w:val="000B28E2"/>
    <w:rsid w:val="000B5DA5"/>
    <w:rsid w:val="000D7C5A"/>
    <w:rsid w:val="000F3716"/>
    <w:rsid w:val="0014606F"/>
    <w:rsid w:val="00146CB9"/>
    <w:rsid w:val="00162B26"/>
    <w:rsid w:val="00166FE7"/>
    <w:rsid w:val="0019037E"/>
    <w:rsid w:val="001E6112"/>
    <w:rsid w:val="00280101"/>
    <w:rsid w:val="00294255"/>
    <w:rsid w:val="002D6943"/>
    <w:rsid w:val="00311C5B"/>
    <w:rsid w:val="003123CB"/>
    <w:rsid w:val="00344AE1"/>
    <w:rsid w:val="00363F69"/>
    <w:rsid w:val="0037581A"/>
    <w:rsid w:val="00397E8A"/>
    <w:rsid w:val="003B6276"/>
    <w:rsid w:val="003D138A"/>
    <w:rsid w:val="003D1524"/>
    <w:rsid w:val="003D152E"/>
    <w:rsid w:val="003E2C6E"/>
    <w:rsid w:val="003F2351"/>
    <w:rsid w:val="00417AA8"/>
    <w:rsid w:val="004455FC"/>
    <w:rsid w:val="0045166D"/>
    <w:rsid w:val="0049362E"/>
    <w:rsid w:val="004B7F94"/>
    <w:rsid w:val="004C5C27"/>
    <w:rsid w:val="004E5293"/>
    <w:rsid w:val="0050221C"/>
    <w:rsid w:val="00503AB2"/>
    <w:rsid w:val="00535E3C"/>
    <w:rsid w:val="005917E9"/>
    <w:rsid w:val="00596A78"/>
    <w:rsid w:val="005A4315"/>
    <w:rsid w:val="005D19E3"/>
    <w:rsid w:val="005F6AEC"/>
    <w:rsid w:val="005F7F0A"/>
    <w:rsid w:val="00602234"/>
    <w:rsid w:val="00602A2D"/>
    <w:rsid w:val="006657C5"/>
    <w:rsid w:val="006723EF"/>
    <w:rsid w:val="00683A02"/>
    <w:rsid w:val="006C4A1E"/>
    <w:rsid w:val="006C72C5"/>
    <w:rsid w:val="006D040D"/>
    <w:rsid w:val="006E1F7D"/>
    <w:rsid w:val="006E36B1"/>
    <w:rsid w:val="007066BB"/>
    <w:rsid w:val="00715291"/>
    <w:rsid w:val="0075059F"/>
    <w:rsid w:val="00783E24"/>
    <w:rsid w:val="007B4AC3"/>
    <w:rsid w:val="00811B53"/>
    <w:rsid w:val="008159D0"/>
    <w:rsid w:val="00823FAF"/>
    <w:rsid w:val="00841460"/>
    <w:rsid w:val="008F1BB9"/>
    <w:rsid w:val="008F4944"/>
    <w:rsid w:val="0090051C"/>
    <w:rsid w:val="00910ED7"/>
    <w:rsid w:val="00955F27"/>
    <w:rsid w:val="00976E37"/>
    <w:rsid w:val="00976E3E"/>
    <w:rsid w:val="009B0AFB"/>
    <w:rsid w:val="009D00B0"/>
    <w:rsid w:val="00A017D7"/>
    <w:rsid w:val="00A17CB1"/>
    <w:rsid w:val="00A52AE4"/>
    <w:rsid w:val="00A93D0A"/>
    <w:rsid w:val="00AA7A91"/>
    <w:rsid w:val="00AC799E"/>
    <w:rsid w:val="00AE61B0"/>
    <w:rsid w:val="00B50059"/>
    <w:rsid w:val="00B55B50"/>
    <w:rsid w:val="00B5603A"/>
    <w:rsid w:val="00BA11DC"/>
    <w:rsid w:val="00BA6FCE"/>
    <w:rsid w:val="00BF74C6"/>
    <w:rsid w:val="00C331A4"/>
    <w:rsid w:val="00CA4D14"/>
    <w:rsid w:val="00D01342"/>
    <w:rsid w:val="00D0655B"/>
    <w:rsid w:val="00D215BF"/>
    <w:rsid w:val="00D23771"/>
    <w:rsid w:val="00D26103"/>
    <w:rsid w:val="00D27C1E"/>
    <w:rsid w:val="00D33493"/>
    <w:rsid w:val="00D337F1"/>
    <w:rsid w:val="00D73139"/>
    <w:rsid w:val="00D97880"/>
    <w:rsid w:val="00DB4634"/>
    <w:rsid w:val="00DB79E1"/>
    <w:rsid w:val="00DD40CA"/>
    <w:rsid w:val="00DD6263"/>
    <w:rsid w:val="00E147EA"/>
    <w:rsid w:val="00E458B5"/>
    <w:rsid w:val="00E51CBE"/>
    <w:rsid w:val="00E60F18"/>
    <w:rsid w:val="00F64EF8"/>
    <w:rsid w:val="00F71BB8"/>
    <w:rsid w:val="00F80A49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7D486"/>
  <w14:defaultImageDpi w14:val="300"/>
  <w15:docId w15:val="{70C55260-8A69-BF4F-99FC-4CD9DB72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1E"/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42"/>
    <w:rPr>
      <w:rFonts w:ascii="Lucida Grande" w:eastAsia="Times New Roman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66FE7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6FE7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76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3E"/>
    <w:rPr>
      <w:rFonts w:ascii="Comic Sans MS" w:eastAsia="Times New Roman" w:hAnsi="Comic Sans M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3E"/>
    <w:rPr>
      <w:rFonts w:ascii="Comic Sans MS" w:eastAsia="Times New Roman" w:hAnsi="Comic Sans MS" w:cs="Times New Roman"/>
      <w:szCs w:val="20"/>
    </w:rPr>
  </w:style>
  <w:style w:type="paragraph" w:styleId="NormalWeb">
    <w:name w:val="Normal (Web)"/>
    <w:basedOn w:val="Normal"/>
    <w:uiPriority w:val="99"/>
    <w:unhideWhenUsed/>
    <w:rsid w:val="009B0A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St. Onge</dc:creator>
  <cp:keywords/>
  <dc:description/>
  <cp:lastModifiedBy>Microsoft Office User</cp:lastModifiedBy>
  <cp:revision>14</cp:revision>
  <cp:lastPrinted>2022-11-02T12:14:00Z</cp:lastPrinted>
  <dcterms:created xsi:type="dcterms:W3CDTF">2020-05-13T22:09:00Z</dcterms:created>
  <dcterms:modified xsi:type="dcterms:W3CDTF">2023-11-09T18:01:00Z</dcterms:modified>
</cp:coreProperties>
</file>